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CF" w:rsidRDefault="00BD03CF" w:rsidP="00BD03CF">
      <w:pPr>
        <w:spacing w:line="360" w:lineRule="auto"/>
        <w:jc w:val="center"/>
        <w:rPr>
          <w:rFonts w:ascii="华文仿宋" w:eastAsia="华文仿宋" w:hAnsi="华文仿宋" w:hint="eastAsia"/>
          <w:b/>
          <w:sz w:val="32"/>
        </w:rPr>
      </w:pPr>
    </w:p>
    <w:p w:rsidR="00BD03CF" w:rsidRPr="00882CF0" w:rsidRDefault="00BD03CF" w:rsidP="00BD03CF">
      <w:pPr>
        <w:spacing w:line="360" w:lineRule="auto"/>
        <w:jc w:val="center"/>
        <w:rPr>
          <w:rFonts w:ascii="华文仿宋" w:eastAsia="华文仿宋" w:hAnsi="华文仿宋" w:hint="eastAsia"/>
          <w:b/>
          <w:sz w:val="32"/>
          <w:szCs w:val="32"/>
        </w:rPr>
      </w:pPr>
      <w:bookmarkStart w:id="0" w:name="_GoBack"/>
      <w:r w:rsidRPr="00882CF0">
        <w:rPr>
          <w:rFonts w:ascii="华文仿宋" w:eastAsia="华文仿宋" w:hAnsi="华文仿宋" w:hint="eastAsia"/>
          <w:b/>
          <w:sz w:val="32"/>
        </w:rPr>
        <w:t>南京农业大学</w:t>
      </w:r>
      <w:r w:rsidRPr="00172288">
        <w:rPr>
          <w:rFonts w:ascii="华文仿宋" w:eastAsia="华文仿宋" w:hAnsi="华文仿宋"/>
          <w:b/>
          <w:sz w:val="32"/>
        </w:rPr>
        <w:t>本科教学</w:t>
      </w:r>
      <w:r w:rsidRPr="00172288">
        <w:rPr>
          <w:rFonts w:ascii="华文仿宋" w:eastAsia="华文仿宋" w:hAnsi="华文仿宋" w:hint="eastAsia"/>
          <w:b/>
          <w:sz w:val="32"/>
        </w:rPr>
        <w:t>审核</w:t>
      </w:r>
      <w:r w:rsidRPr="00172288">
        <w:rPr>
          <w:rFonts w:ascii="华文仿宋" w:eastAsia="华文仿宋" w:hAnsi="华文仿宋"/>
          <w:b/>
          <w:sz w:val="32"/>
        </w:rPr>
        <w:t>评估</w:t>
      </w:r>
      <w:r w:rsidRPr="00882CF0">
        <w:rPr>
          <w:rFonts w:ascii="华文仿宋" w:eastAsia="华文仿宋" w:hAnsi="华文仿宋" w:hint="eastAsia"/>
          <w:b/>
          <w:sz w:val="32"/>
        </w:rPr>
        <w:t>毕业论文（设计）</w:t>
      </w:r>
      <w:r w:rsidRPr="00882CF0">
        <w:rPr>
          <w:rFonts w:ascii="华文仿宋" w:eastAsia="华文仿宋" w:hAnsi="华文仿宋" w:hint="eastAsia"/>
          <w:b/>
          <w:sz w:val="32"/>
          <w:szCs w:val="32"/>
        </w:rPr>
        <w:t>评价</w:t>
      </w:r>
      <w:bookmarkEnd w:id="0"/>
      <w:r w:rsidRPr="00882CF0">
        <w:rPr>
          <w:rFonts w:ascii="华文仿宋" w:eastAsia="华文仿宋" w:hAnsi="华文仿宋" w:hint="eastAsia"/>
          <w:b/>
          <w:sz w:val="32"/>
          <w:szCs w:val="32"/>
        </w:rPr>
        <w:t>表说明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169"/>
        <w:gridCol w:w="506"/>
        <w:gridCol w:w="1641"/>
        <w:gridCol w:w="5755"/>
      </w:tblGrid>
      <w:tr w:rsidR="00BD03CF" w:rsidRPr="00867587" w:rsidTr="000C6D83">
        <w:trPr>
          <w:trHeight w:val="48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评价项目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评价要素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评价内涵（</w:t>
            </w:r>
            <w:r w:rsidRPr="00867587">
              <w:rPr>
                <w:rFonts w:ascii="华文仿宋" w:eastAsia="华文仿宋" w:hAnsi="华文仿宋"/>
                <w:b/>
              </w:rPr>
              <w:t>A</w:t>
            </w:r>
            <w:r w:rsidRPr="00867587">
              <w:rPr>
                <w:rFonts w:ascii="华文仿宋" w:eastAsia="华文仿宋" w:hAnsi="华文仿宋" w:hint="eastAsia"/>
                <w:b/>
              </w:rPr>
              <w:t>级）</w:t>
            </w:r>
          </w:p>
        </w:tc>
      </w:tr>
      <w:tr w:rsidR="00BD03CF" w:rsidRPr="00867587" w:rsidTr="000C6D83">
        <w:trPr>
          <w:cantSplit/>
          <w:trHeight w:val="495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选题质量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/>
              </w:rPr>
              <w:t>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选题方向和范围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符合本专业的培养目标，能够达到科学研究和实践能力培养和锻炼的目的。</w:t>
            </w:r>
          </w:p>
        </w:tc>
      </w:tr>
      <w:tr w:rsidR="00BD03CF" w:rsidRPr="00867587" w:rsidTr="000C6D83">
        <w:trPr>
          <w:cantSplit/>
          <w:trHeight w:val="64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/>
              </w:rPr>
              <w:t>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难易度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满足专业教学计划中对素质、能力和知识结构的要求，难易适中，工作量适当。</w:t>
            </w:r>
          </w:p>
        </w:tc>
      </w:tr>
      <w:tr w:rsidR="00BD03CF" w:rsidRPr="00867587" w:rsidTr="000C6D83">
        <w:trPr>
          <w:cantSplit/>
          <w:trHeight w:val="67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/>
              </w:rPr>
              <w:t>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理论意义和实际应用价值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选题符合本学科专业的发展，符合科技、经济和社会发展的需要，能够理论联系实际，具有一定的科技、应用的参考价值。</w:t>
            </w:r>
          </w:p>
        </w:tc>
      </w:tr>
      <w:tr w:rsidR="00BD03CF" w:rsidRPr="00867587" w:rsidTr="000C6D83">
        <w:trPr>
          <w:cantSplit/>
          <w:trHeight w:val="48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能力水平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/>
              </w:rPr>
              <w:t>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查阅和应用文献资料能力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</w:tr>
      <w:tr w:rsidR="00BD03CF" w:rsidRPr="00867587" w:rsidTr="000C6D83">
        <w:trPr>
          <w:cantSplit/>
          <w:trHeight w:val="45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/>
              </w:rPr>
              <w:t>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综合运用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知识能力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能够综合应用所学知识，对课题所研究问题进行分析、论述，研究研究目标明确，内容具体，且具有一定的深度。</w:t>
            </w:r>
          </w:p>
        </w:tc>
      </w:tr>
      <w:tr w:rsidR="00BD03CF" w:rsidRPr="00867587" w:rsidTr="000C6D83">
        <w:trPr>
          <w:cantSplit/>
          <w:trHeight w:val="45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研究方法与手段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熟练运用本专业的方法、手段和工具开展课题的设计和实施工作。</w:t>
            </w:r>
          </w:p>
        </w:tc>
      </w:tr>
      <w:tr w:rsidR="00BD03CF" w:rsidRPr="00867587" w:rsidTr="000C6D83">
        <w:trPr>
          <w:cantSplit/>
          <w:trHeight w:val="100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/>
              </w:rPr>
              <w:t>0</w:t>
            </w:r>
            <w:r w:rsidRPr="00867587">
              <w:rPr>
                <w:rFonts w:ascii="华文仿宋" w:eastAsia="华文仿宋" w:hAnsi="华文仿宋" w:hint="eastAsia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实验技能和实践能力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论文或设计反映出已掌握了较强的专业技能和研究设计方法，实践能力较强。</w:t>
            </w:r>
          </w:p>
        </w:tc>
      </w:tr>
      <w:tr w:rsidR="00BD03CF" w:rsidRPr="00867587" w:rsidTr="000C6D83">
        <w:trPr>
          <w:cantSplit/>
          <w:trHeight w:val="45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撰写和规范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/>
              </w:rPr>
              <w:t>0</w:t>
            </w:r>
            <w:r w:rsidRPr="00867587">
              <w:rPr>
                <w:rFonts w:ascii="华文仿宋" w:eastAsia="华文仿宋" w:hAnsi="华文仿宋" w:hint="eastAsia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内容与写作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能够完整地反映实际完成的工作，概念清楚，内容正确，数据可靠，结果可信。</w:t>
            </w:r>
          </w:p>
        </w:tc>
      </w:tr>
      <w:tr w:rsidR="00BD03CF" w:rsidRPr="00867587" w:rsidTr="000C6D83">
        <w:trPr>
          <w:cantSplit/>
          <w:trHeight w:val="435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结构与水平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结构严谨，语言通顺，立论正确，论据充分，论证严密，分析深入，结论正确。</w:t>
            </w:r>
          </w:p>
        </w:tc>
      </w:tr>
      <w:tr w:rsidR="00BD03CF" w:rsidRPr="00867587" w:rsidTr="000C6D83">
        <w:trPr>
          <w:cantSplit/>
          <w:trHeight w:val="740"/>
          <w:jc w:val="center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/>
              </w:rPr>
              <w:t>1</w:t>
            </w:r>
            <w:r w:rsidRPr="00867587">
              <w:rPr>
                <w:rFonts w:ascii="华文仿宋" w:eastAsia="华文仿宋" w:hAnsi="华文仿宋" w:hint="eastAsia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要求与规范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化程度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符合本校的毕设工作的规范要求，论文中的术语、格式、图表、数据、公式、引用、标注及参考文献均符合规范。</w:t>
            </w:r>
          </w:p>
        </w:tc>
      </w:tr>
      <w:tr w:rsidR="00BD03CF" w:rsidRPr="00867587" w:rsidTr="000C6D83">
        <w:trPr>
          <w:cantSplit/>
          <w:trHeight w:val="930"/>
          <w:jc w:val="center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  <w:b/>
              </w:rPr>
              <w:t>创新与成果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创新意识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</w:tr>
      <w:tr w:rsidR="00BD03CF" w:rsidRPr="00867587" w:rsidTr="000C6D83">
        <w:trPr>
          <w:cantSplit/>
          <w:trHeight w:val="930"/>
          <w:jc w:val="center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成果与成效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论文有一定的学术价值；有实物作品、实际运行的系统或具有</w:t>
            </w:r>
            <w:proofErr w:type="gramStart"/>
            <w:r w:rsidRPr="00867587">
              <w:rPr>
                <w:rFonts w:ascii="华文仿宋" w:eastAsia="华文仿宋" w:hAnsi="华文仿宋" w:hint="eastAsia"/>
              </w:rPr>
              <w:t>高复杂</w:t>
            </w:r>
            <w:proofErr w:type="gramEnd"/>
            <w:r w:rsidRPr="00867587">
              <w:rPr>
                <w:rFonts w:ascii="华文仿宋" w:eastAsia="华文仿宋" w:hAnsi="华文仿宋" w:hint="eastAsia"/>
              </w:rPr>
              <w:t>度的原型系统；已经得到应用或具有应用前景的成果。</w:t>
            </w:r>
          </w:p>
        </w:tc>
      </w:tr>
      <w:tr w:rsidR="00BD03CF" w:rsidRPr="00867587" w:rsidTr="000C6D83">
        <w:trPr>
          <w:cantSplit/>
          <w:trHeight w:val="1313"/>
          <w:jc w:val="center"/>
        </w:trPr>
        <w:tc>
          <w:tcPr>
            <w:tcW w:w="16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团队请增加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填写此栏</w:t>
            </w:r>
          </w:p>
          <w:p w:rsidR="00BD03CF" w:rsidRPr="00867587" w:rsidRDefault="00BD03CF" w:rsidP="000C6D83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协作性</w:t>
            </w:r>
          </w:p>
        </w:tc>
        <w:tc>
          <w:tcPr>
            <w:tcW w:w="5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整个课题能够覆盖本学科专业的重要概念、特有研究方法和手段，易于拆解为有机联系的若干子课题，各个子课题工作量饱满、联系紧密，但又有一定的区分度。课题实施过程中需要团队成员的协作和交流及共同学习研究。</w:t>
            </w:r>
          </w:p>
        </w:tc>
      </w:tr>
      <w:tr w:rsidR="00BD03CF" w:rsidRPr="00867587" w:rsidTr="000C6D83">
        <w:trPr>
          <w:cantSplit/>
          <w:trHeight w:val="734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组织性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/>
              </w:rPr>
            </w:pPr>
            <w:r w:rsidRPr="00867587">
              <w:rPr>
                <w:rFonts w:ascii="华文仿宋" w:eastAsia="华文仿宋" w:hAnsi="华文仿宋" w:hint="eastAsia"/>
              </w:rPr>
              <w:t>教师形成指导小组，有分工，并有一定的指导计划和实施团队课题的方案，能保证学生间的相互交流、协作和帮助。</w:t>
            </w:r>
          </w:p>
        </w:tc>
      </w:tr>
      <w:tr w:rsidR="00BD03CF" w:rsidRPr="00867587" w:rsidTr="000C6D83">
        <w:trPr>
          <w:cantSplit/>
          <w:trHeight w:val="773"/>
          <w:jc w:val="center"/>
        </w:trPr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widowControl/>
              <w:jc w:val="left"/>
              <w:rPr>
                <w:rFonts w:ascii="华文仿宋" w:eastAsia="华文仿宋" w:hAnsi="华文仿宋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jc w:val="center"/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成效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CF" w:rsidRPr="00867587" w:rsidRDefault="00BD03CF" w:rsidP="000C6D83">
            <w:pPr>
              <w:rPr>
                <w:rFonts w:ascii="华文仿宋" w:eastAsia="华文仿宋" w:hAnsi="华文仿宋" w:hint="eastAsia"/>
              </w:rPr>
            </w:pPr>
            <w:r w:rsidRPr="00867587">
              <w:rPr>
                <w:rFonts w:ascii="华文仿宋" w:eastAsia="华文仿宋" w:hAnsi="华文仿宋" w:hint="eastAsia"/>
              </w:rPr>
              <w:t>各子课题结论在整个课题的总结论中有一定地体现或有一定地利用，整个课题的总成果是一个自然、有机的整体，成效明显。</w:t>
            </w:r>
          </w:p>
        </w:tc>
      </w:tr>
    </w:tbl>
    <w:p w:rsidR="00BD03CF" w:rsidRDefault="00BD03CF" w:rsidP="00BD03CF">
      <w:pPr>
        <w:pStyle w:val="a3"/>
        <w:spacing w:before="0" w:beforeAutospacing="0" w:after="0" w:afterAutospacing="0" w:line="200" w:lineRule="atLeast"/>
        <w:ind w:firstLine="0"/>
        <w:jc w:val="both"/>
        <w:rPr>
          <w:rFonts w:ascii="华文仿宋" w:eastAsia="华文仿宋" w:hAnsi="华文仿宋" w:hint="eastAsia"/>
          <w:b/>
          <w:color w:val="000000"/>
          <w:kern w:val="2"/>
          <w:sz w:val="28"/>
          <w:szCs w:val="28"/>
        </w:rPr>
      </w:pPr>
    </w:p>
    <w:p w:rsidR="00BD03CF" w:rsidRDefault="00BD03CF" w:rsidP="00BD03CF">
      <w:pPr>
        <w:pStyle w:val="a3"/>
        <w:spacing w:before="0" w:beforeAutospacing="0" w:after="0" w:afterAutospacing="0" w:line="200" w:lineRule="atLeast"/>
        <w:ind w:firstLine="0"/>
        <w:jc w:val="both"/>
        <w:rPr>
          <w:rFonts w:ascii="华文仿宋" w:eastAsia="华文仿宋" w:hAnsi="华文仿宋" w:hint="eastAsia"/>
          <w:b/>
          <w:color w:val="000000"/>
          <w:kern w:val="2"/>
          <w:sz w:val="28"/>
          <w:szCs w:val="28"/>
        </w:rPr>
      </w:pPr>
    </w:p>
    <w:p w:rsidR="00BD03CF" w:rsidRPr="00142960" w:rsidRDefault="00BD03CF" w:rsidP="00BD03CF">
      <w:pPr>
        <w:pStyle w:val="a3"/>
        <w:spacing w:before="0" w:beforeAutospacing="0" w:after="0" w:afterAutospacing="0" w:line="200" w:lineRule="atLeast"/>
        <w:ind w:firstLine="0"/>
        <w:jc w:val="center"/>
        <w:rPr>
          <w:rFonts w:ascii="华文仿宋" w:eastAsia="华文仿宋" w:hAnsi="华文仿宋" w:hint="eastAsia"/>
          <w:b/>
          <w:color w:val="000000"/>
          <w:kern w:val="2"/>
          <w:sz w:val="28"/>
          <w:szCs w:val="28"/>
        </w:rPr>
      </w:pPr>
      <w:r w:rsidRPr="00142960">
        <w:rPr>
          <w:rFonts w:ascii="华文仿宋" w:eastAsia="华文仿宋" w:hAnsi="华文仿宋" w:hint="eastAsia"/>
          <w:b/>
          <w:color w:val="000000"/>
          <w:kern w:val="2"/>
          <w:sz w:val="28"/>
          <w:szCs w:val="28"/>
        </w:rPr>
        <w:lastRenderedPageBreak/>
        <w:t>关于毕业论文（设计）检查内容的补充说明：</w:t>
      </w:r>
    </w:p>
    <w:p w:rsidR="00BD03CF" w:rsidRPr="00142960" w:rsidRDefault="00BD03CF" w:rsidP="00BD03CF">
      <w:pPr>
        <w:pStyle w:val="a3"/>
        <w:numPr>
          <w:ilvl w:val="0"/>
          <w:numId w:val="1"/>
        </w:numPr>
        <w:tabs>
          <w:tab w:val="clear" w:pos="1340"/>
          <w:tab w:val="num" w:pos="720"/>
          <w:tab w:val="left" w:pos="812"/>
        </w:tabs>
        <w:spacing w:before="0" w:beforeAutospacing="0" w:after="0" w:afterAutospacing="0" w:line="200" w:lineRule="atLeast"/>
        <w:ind w:hanging="980"/>
        <w:jc w:val="both"/>
        <w:rPr>
          <w:rFonts w:ascii="华文仿宋" w:eastAsia="华文仿宋" w:hAnsi="华文仿宋" w:hint="eastAsia"/>
          <w:b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/>
          <w:b/>
          <w:sz w:val="24"/>
          <w:szCs w:val="24"/>
        </w:rPr>
        <w:t>毕业论文（设计）的</w:t>
      </w:r>
      <w:r w:rsidRPr="00142960">
        <w:rPr>
          <w:rFonts w:ascii="华文仿宋" w:eastAsia="华文仿宋" w:hAnsi="华文仿宋" w:hint="eastAsia"/>
          <w:b/>
          <w:sz w:val="24"/>
          <w:szCs w:val="24"/>
        </w:rPr>
        <w:t>选题</w:t>
      </w:r>
      <w:r>
        <w:rPr>
          <w:rFonts w:ascii="华文仿宋" w:eastAsia="华文仿宋" w:hAnsi="华文仿宋" w:hint="eastAsia"/>
          <w:b/>
          <w:sz w:val="24"/>
          <w:szCs w:val="24"/>
        </w:rPr>
        <w:t>及开题报告</w:t>
      </w:r>
    </w:p>
    <w:p w:rsidR="00BD03CF" w:rsidRPr="00142960" w:rsidRDefault="00BD03CF" w:rsidP="00BD03CF">
      <w:pPr>
        <w:pStyle w:val="a3"/>
        <w:spacing w:before="0" w:beforeAutospacing="0" w:after="0" w:afterAutospacing="0" w:line="200" w:lineRule="atLeast"/>
        <w:ind w:firstLineChars="200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重点检查选题和内容设计是否合理，与专业人才培养目标是否相吻合。具体参见附件</w:t>
      </w:r>
      <w:proofErr w:type="gramStart"/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二有关</w:t>
      </w:r>
      <w:proofErr w:type="gramEnd"/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栏目说明。</w:t>
      </w:r>
      <w:r w:rsidRPr="007A7E74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开题报告</w:t>
      </w:r>
      <w:r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内容</w:t>
      </w:r>
      <w:r w:rsidRPr="007A7E74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：</w:t>
      </w:r>
      <w:r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应</w:t>
      </w:r>
      <w:r w:rsidRPr="007A7E74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包括课题意义、背景及可行性分析、调研报告、研究方案、实施计划、预期结果等,字数应在1500字以上。</w:t>
      </w:r>
    </w:p>
    <w:p w:rsidR="00BD03CF" w:rsidRPr="00142960" w:rsidRDefault="00BD03CF" w:rsidP="00BD03CF">
      <w:pPr>
        <w:pStyle w:val="a3"/>
        <w:numPr>
          <w:ilvl w:val="0"/>
          <w:numId w:val="1"/>
        </w:numPr>
        <w:tabs>
          <w:tab w:val="clear" w:pos="1340"/>
          <w:tab w:val="num" w:pos="720"/>
          <w:tab w:val="left" w:pos="812"/>
        </w:tabs>
        <w:spacing w:before="0" w:beforeAutospacing="0" w:after="0" w:afterAutospacing="0" w:line="200" w:lineRule="atLeast"/>
        <w:ind w:hanging="980"/>
        <w:jc w:val="both"/>
        <w:rPr>
          <w:rFonts w:ascii="华文仿宋" w:eastAsia="华文仿宋" w:hAnsi="华文仿宋" w:hint="eastAsia"/>
          <w:b/>
          <w:sz w:val="24"/>
          <w:szCs w:val="24"/>
        </w:rPr>
      </w:pPr>
      <w:r w:rsidRPr="00142960">
        <w:rPr>
          <w:rFonts w:ascii="华文仿宋" w:eastAsia="华文仿宋" w:hAnsi="华文仿宋"/>
          <w:b/>
          <w:sz w:val="24"/>
          <w:szCs w:val="24"/>
        </w:rPr>
        <w:t>毕业论文（设计）</w:t>
      </w:r>
      <w:r w:rsidRPr="00142960">
        <w:rPr>
          <w:rFonts w:ascii="华文仿宋" w:eastAsia="华文仿宋" w:hAnsi="华文仿宋" w:hint="eastAsia"/>
          <w:b/>
          <w:sz w:val="24"/>
          <w:szCs w:val="24"/>
        </w:rPr>
        <w:t>内容与份量</w:t>
      </w:r>
    </w:p>
    <w:p w:rsidR="00BD03CF" w:rsidRPr="00142960" w:rsidRDefault="00BD03CF" w:rsidP="00BD03CF">
      <w:pPr>
        <w:pStyle w:val="a3"/>
        <w:tabs>
          <w:tab w:val="left" w:pos="966"/>
          <w:tab w:val="num" w:pos="1260"/>
        </w:tabs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sz w:val="24"/>
          <w:szCs w:val="24"/>
        </w:rPr>
      </w:pPr>
      <w:r w:rsidRPr="00B46D52">
        <w:rPr>
          <w:rFonts w:ascii="华文仿宋" w:eastAsia="华文仿宋" w:hAnsi="华文仿宋" w:hint="eastAsia"/>
          <w:sz w:val="24"/>
          <w:szCs w:val="24"/>
        </w:rPr>
        <w:t>文题是否一致；字数是否达到规定的最低要求（正文不少于5000字）；</w:t>
      </w:r>
      <w:r w:rsidRPr="00142960">
        <w:rPr>
          <w:rFonts w:ascii="华文仿宋" w:eastAsia="华文仿宋" w:hAnsi="华文仿宋" w:hint="eastAsia"/>
          <w:sz w:val="24"/>
          <w:szCs w:val="24"/>
        </w:rPr>
        <w:t>内容是否具有一定的学术或应用价值；</w:t>
      </w: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论文是否存在拼凑或抄袭现象。</w:t>
      </w:r>
    </w:p>
    <w:p w:rsidR="00BD03CF" w:rsidRPr="00142960" w:rsidRDefault="00BD03CF" w:rsidP="00BD03CF">
      <w:pPr>
        <w:pStyle w:val="a3"/>
        <w:numPr>
          <w:ilvl w:val="0"/>
          <w:numId w:val="1"/>
        </w:numPr>
        <w:tabs>
          <w:tab w:val="clear" w:pos="1340"/>
          <w:tab w:val="num" w:pos="720"/>
          <w:tab w:val="left" w:pos="812"/>
        </w:tabs>
        <w:spacing w:before="0" w:beforeAutospacing="0" w:after="0" w:afterAutospacing="0" w:line="200" w:lineRule="atLeast"/>
        <w:ind w:hanging="980"/>
        <w:jc w:val="both"/>
        <w:rPr>
          <w:rFonts w:ascii="华文仿宋" w:eastAsia="华文仿宋" w:hAnsi="华文仿宋" w:hint="eastAsia"/>
          <w:b/>
          <w:sz w:val="24"/>
          <w:szCs w:val="24"/>
        </w:rPr>
      </w:pPr>
      <w:r w:rsidRPr="00142960">
        <w:rPr>
          <w:rFonts w:ascii="华文仿宋" w:eastAsia="华文仿宋" w:hAnsi="华文仿宋"/>
          <w:b/>
          <w:sz w:val="24"/>
          <w:szCs w:val="24"/>
        </w:rPr>
        <w:t>毕业论文（设计）</w:t>
      </w:r>
      <w:r w:rsidRPr="00142960">
        <w:rPr>
          <w:rFonts w:ascii="华文仿宋" w:eastAsia="华文仿宋" w:hAnsi="华文仿宋" w:hint="eastAsia"/>
          <w:b/>
          <w:sz w:val="24"/>
          <w:szCs w:val="24"/>
        </w:rPr>
        <w:t>格式与规范</w:t>
      </w:r>
    </w:p>
    <w:p w:rsidR="00BD03CF" w:rsidRPr="00142960" w:rsidRDefault="00BD03CF" w:rsidP="00BD03CF">
      <w:pPr>
        <w:pStyle w:val="a3"/>
        <w:numPr>
          <w:ilvl w:val="1"/>
          <w:numId w:val="1"/>
        </w:numPr>
        <w:tabs>
          <w:tab w:val="clear" w:pos="2120"/>
          <w:tab w:val="left" w:pos="966"/>
          <w:tab w:val="num" w:pos="1260"/>
        </w:tabs>
        <w:spacing w:before="0" w:beforeAutospacing="0" w:after="0" w:afterAutospacing="0" w:line="200" w:lineRule="atLeast"/>
        <w:ind w:hanging="1580"/>
        <w:jc w:val="both"/>
        <w:rPr>
          <w:rFonts w:ascii="华文仿宋" w:eastAsia="华文仿宋" w:hAnsi="华文仿宋" w:hint="eastAsia"/>
          <w:sz w:val="24"/>
          <w:szCs w:val="24"/>
        </w:rPr>
      </w:pPr>
      <w:r w:rsidRPr="00142960">
        <w:rPr>
          <w:rFonts w:ascii="华文仿宋" w:eastAsia="华文仿宋" w:hAnsi="华文仿宋" w:hint="eastAsia"/>
          <w:sz w:val="24"/>
          <w:szCs w:val="24"/>
        </w:rPr>
        <w:t>写作的</w:t>
      </w:r>
      <w:r w:rsidRPr="00142960">
        <w:rPr>
          <w:rFonts w:ascii="华文仿宋" w:eastAsia="华文仿宋" w:hAnsi="华文仿宋"/>
          <w:sz w:val="24"/>
          <w:szCs w:val="24"/>
        </w:rPr>
        <w:t>规范</w:t>
      </w:r>
      <w:r w:rsidRPr="00142960">
        <w:rPr>
          <w:rFonts w:ascii="华文仿宋" w:eastAsia="华文仿宋" w:hAnsi="华文仿宋" w:hint="eastAsia"/>
          <w:sz w:val="24"/>
          <w:szCs w:val="24"/>
        </w:rPr>
        <w:t>性</w:t>
      </w:r>
    </w:p>
    <w:p w:rsidR="00BD03CF" w:rsidRPr="00142960" w:rsidRDefault="00BD03CF" w:rsidP="00BD03CF">
      <w:pPr>
        <w:pStyle w:val="a3"/>
        <w:numPr>
          <w:ilvl w:val="0"/>
          <w:numId w:val="2"/>
        </w:numPr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中外文摘要：是否概括了论文的主要内容和观点，英文摘要是否准确；</w:t>
      </w:r>
    </w:p>
    <w:p w:rsidR="00BD03CF" w:rsidRPr="00142960" w:rsidRDefault="00BD03CF" w:rsidP="00BD03CF">
      <w:pPr>
        <w:pStyle w:val="a3"/>
        <w:numPr>
          <w:ilvl w:val="0"/>
          <w:numId w:val="2"/>
        </w:numPr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术语、图表、数据、公式、计量单位使用是否规范；</w:t>
      </w:r>
    </w:p>
    <w:p w:rsidR="00BD03CF" w:rsidRPr="00142960" w:rsidRDefault="00BD03CF" w:rsidP="00BD03CF">
      <w:pPr>
        <w:pStyle w:val="a3"/>
        <w:numPr>
          <w:ilvl w:val="0"/>
          <w:numId w:val="2"/>
        </w:numPr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引用、标注参考文献以及文献数量（至少10篇中文、2篇外文）是否符合规范；</w:t>
      </w:r>
    </w:p>
    <w:p w:rsidR="00BD03CF" w:rsidRPr="00142960" w:rsidRDefault="00BD03CF" w:rsidP="00BD03CF">
      <w:pPr>
        <w:pStyle w:val="a3"/>
        <w:numPr>
          <w:ilvl w:val="1"/>
          <w:numId w:val="1"/>
        </w:numPr>
        <w:tabs>
          <w:tab w:val="clear" w:pos="2120"/>
          <w:tab w:val="left" w:pos="966"/>
          <w:tab w:val="num" w:pos="1260"/>
        </w:tabs>
        <w:spacing w:before="0" w:beforeAutospacing="0" w:after="0" w:afterAutospacing="0" w:line="200" w:lineRule="atLeast"/>
        <w:ind w:hanging="1580"/>
        <w:jc w:val="both"/>
        <w:rPr>
          <w:rFonts w:ascii="华文仿宋" w:eastAsia="华文仿宋" w:hAnsi="华文仿宋" w:hint="eastAsia"/>
          <w:sz w:val="24"/>
          <w:szCs w:val="24"/>
        </w:rPr>
      </w:pPr>
      <w:r w:rsidRPr="00142960">
        <w:rPr>
          <w:rFonts w:ascii="华文仿宋" w:eastAsia="华文仿宋" w:hAnsi="华文仿宋" w:hint="eastAsia"/>
          <w:sz w:val="24"/>
          <w:szCs w:val="24"/>
        </w:rPr>
        <w:t>评阅与答辩等环节</w:t>
      </w:r>
      <w:r w:rsidRPr="00142960">
        <w:rPr>
          <w:rFonts w:ascii="华文仿宋" w:eastAsia="华文仿宋" w:hAnsi="华文仿宋"/>
          <w:sz w:val="24"/>
          <w:szCs w:val="24"/>
        </w:rPr>
        <w:t>的</w:t>
      </w:r>
      <w:r w:rsidRPr="00142960">
        <w:rPr>
          <w:rFonts w:ascii="华文仿宋" w:eastAsia="华文仿宋" w:hAnsi="华文仿宋" w:hint="eastAsia"/>
          <w:sz w:val="24"/>
          <w:szCs w:val="24"/>
        </w:rPr>
        <w:t>规范性</w:t>
      </w:r>
    </w:p>
    <w:p w:rsidR="00BD03CF" w:rsidRPr="00142960" w:rsidRDefault="00BD03CF" w:rsidP="00BD03CF">
      <w:pPr>
        <w:pStyle w:val="a3"/>
        <w:numPr>
          <w:ilvl w:val="0"/>
          <w:numId w:val="3"/>
        </w:numPr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指导教师以及评阅人的评阅意见是否客观（注意过于简单或写实性不足的问题）；</w:t>
      </w:r>
    </w:p>
    <w:p w:rsidR="00BD03CF" w:rsidRPr="00142960" w:rsidRDefault="00BD03CF" w:rsidP="00BD03CF">
      <w:pPr>
        <w:pStyle w:val="a3"/>
        <w:numPr>
          <w:ilvl w:val="0"/>
          <w:numId w:val="3"/>
        </w:numPr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指导教师评定成绩是否合理；</w:t>
      </w:r>
    </w:p>
    <w:p w:rsidR="00BD03CF" w:rsidRPr="00142960" w:rsidRDefault="00BD03CF" w:rsidP="00BD03CF">
      <w:pPr>
        <w:pStyle w:val="a3"/>
        <w:numPr>
          <w:ilvl w:val="0"/>
          <w:numId w:val="3"/>
        </w:numPr>
        <w:spacing w:before="0" w:beforeAutospacing="0" w:after="0" w:afterAutospacing="0" w:line="200" w:lineRule="atLeast"/>
        <w:jc w:val="both"/>
        <w:rPr>
          <w:rFonts w:ascii="华文仿宋" w:eastAsia="华文仿宋" w:hAnsi="华文仿宋" w:hint="eastAsia"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color w:val="000000"/>
          <w:kern w:val="2"/>
          <w:sz w:val="24"/>
          <w:szCs w:val="24"/>
        </w:rPr>
        <w:t>是否缺少签字，有关材料填写时间顺序是否有误。</w:t>
      </w:r>
    </w:p>
    <w:p w:rsidR="00BD03CF" w:rsidRPr="00142960" w:rsidRDefault="00BD03CF" w:rsidP="00BD03CF">
      <w:pPr>
        <w:pStyle w:val="a3"/>
        <w:numPr>
          <w:ilvl w:val="0"/>
          <w:numId w:val="1"/>
        </w:numPr>
        <w:tabs>
          <w:tab w:val="clear" w:pos="1340"/>
          <w:tab w:val="num" w:pos="900"/>
          <w:tab w:val="left" w:pos="966"/>
        </w:tabs>
        <w:spacing w:before="0" w:beforeAutospacing="0" w:after="0" w:afterAutospacing="0" w:line="200" w:lineRule="atLeast"/>
        <w:ind w:hanging="800"/>
        <w:jc w:val="both"/>
        <w:rPr>
          <w:rFonts w:ascii="华文仿宋" w:eastAsia="华文仿宋" w:hAnsi="华文仿宋" w:hint="eastAsia"/>
          <w:b/>
          <w:color w:val="000000"/>
          <w:kern w:val="2"/>
          <w:sz w:val="24"/>
          <w:szCs w:val="24"/>
        </w:rPr>
      </w:pPr>
      <w:r w:rsidRPr="00142960">
        <w:rPr>
          <w:rFonts w:ascii="华文仿宋" w:eastAsia="华文仿宋" w:hAnsi="华文仿宋" w:hint="eastAsia"/>
          <w:b/>
          <w:color w:val="000000"/>
          <w:kern w:val="2"/>
          <w:sz w:val="24"/>
          <w:szCs w:val="24"/>
        </w:rPr>
        <w:t>在检查中还请注意毕业论文（设计）档案材料是否齐全：</w:t>
      </w:r>
    </w:p>
    <w:p w:rsidR="00FA0347" w:rsidRDefault="00BD03CF" w:rsidP="00BD03CF">
      <w:r>
        <w:rPr>
          <w:rFonts w:ascii="华文仿宋" w:eastAsia="华文仿宋" w:hAnsi="华文仿宋" w:cs="Arial Unicode MS" w:hint="eastAsia"/>
          <w:color w:val="000000"/>
          <w:sz w:val="24"/>
        </w:rPr>
        <w:t>应包括：</w:t>
      </w:r>
      <w:r w:rsidRPr="00506D9B">
        <w:rPr>
          <w:rFonts w:ascii="华文仿宋" w:eastAsia="华文仿宋" w:hAnsi="华文仿宋" w:cs="Arial Unicode MS" w:hint="eastAsia"/>
          <w:color w:val="000000"/>
          <w:sz w:val="24"/>
        </w:rPr>
        <w:t>毕业论文(设计)开题报告</w:t>
      </w:r>
      <w:r>
        <w:rPr>
          <w:rFonts w:ascii="华文仿宋" w:eastAsia="华文仿宋" w:hAnsi="华文仿宋" w:cs="Arial Unicode MS" w:hint="eastAsia"/>
          <w:color w:val="000000"/>
          <w:sz w:val="24"/>
        </w:rPr>
        <w:t>、</w:t>
      </w:r>
      <w:r w:rsidRPr="00506D9B">
        <w:rPr>
          <w:rFonts w:ascii="华文仿宋" w:eastAsia="华文仿宋" w:hAnsi="华文仿宋" w:cs="Arial Unicode MS" w:hint="eastAsia"/>
          <w:color w:val="000000"/>
          <w:sz w:val="24"/>
        </w:rPr>
        <w:t>中期检查表</w:t>
      </w:r>
      <w:r>
        <w:rPr>
          <w:rFonts w:ascii="华文仿宋" w:eastAsia="华文仿宋" w:hAnsi="华文仿宋" w:cs="Arial Unicode MS" w:hint="eastAsia"/>
          <w:color w:val="000000"/>
          <w:sz w:val="24"/>
        </w:rPr>
        <w:t>、</w:t>
      </w:r>
      <w:r w:rsidRPr="00506D9B">
        <w:rPr>
          <w:rFonts w:ascii="华文仿宋" w:eastAsia="华文仿宋" w:hAnsi="华文仿宋" w:cs="Arial Unicode MS" w:hint="eastAsia"/>
          <w:color w:val="000000"/>
          <w:sz w:val="24"/>
        </w:rPr>
        <w:t>正本</w:t>
      </w:r>
      <w:r>
        <w:rPr>
          <w:rFonts w:ascii="华文仿宋" w:eastAsia="华文仿宋" w:hAnsi="华文仿宋" w:cs="Arial Unicode MS" w:hint="eastAsia"/>
          <w:color w:val="000000"/>
          <w:sz w:val="24"/>
        </w:rPr>
        <w:t>、</w:t>
      </w:r>
      <w:r>
        <w:rPr>
          <w:rFonts w:ascii="华文仿宋" w:eastAsia="华文仿宋" w:hAnsi="华文仿宋" w:cs="Arial Unicode MS" w:hint="eastAsia"/>
          <w:color w:val="000000"/>
          <w:sz w:val="24"/>
        </w:rPr>
        <w:t>(后期检查：</w:t>
      </w:r>
      <w:r w:rsidRPr="00506D9B">
        <w:rPr>
          <w:rFonts w:ascii="华文仿宋" w:eastAsia="华文仿宋" w:hAnsi="华文仿宋" w:cs="Arial Unicode MS" w:hint="eastAsia"/>
          <w:color w:val="000000"/>
          <w:sz w:val="24"/>
        </w:rPr>
        <w:t>指导教师审查意见表</w:t>
      </w:r>
      <w:r>
        <w:rPr>
          <w:rFonts w:ascii="华文仿宋" w:eastAsia="华文仿宋" w:hAnsi="华文仿宋" w:cs="Arial Unicode MS" w:hint="eastAsia"/>
          <w:color w:val="000000"/>
          <w:sz w:val="24"/>
        </w:rPr>
        <w:t>、</w:t>
      </w:r>
      <w:r w:rsidRPr="00506D9B">
        <w:rPr>
          <w:rFonts w:ascii="华文仿宋" w:eastAsia="华文仿宋" w:hAnsi="华文仿宋" w:cs="Arial Unicode MS" w:hint="eastAsia"/>
          <w:color w:val="000000"/>
          <w:sz w:val="24"/>
        </w:rPr>
        <w:t>评阅教师评阅意见表</w:t>
      </w:r>
      <w:r>
        <w:rPr>
          <w:rFonts w:ascii="华文仿宋" w:eastAsia="华文仿宋" w:hAnsi="华文仿宋" w:cs="Arial Unicode MS" w:hint="eastAsia"/>
          <w:color w:val="000000"/>
          <w:sz w:val="24"/>
        </w:rPr>
        <w:t>、</w:t>
      </w:r>
      <w:r w:rsidRPr="00506D9B">
        <w:rPr>
          <w:rFonts w:ascii="华文仿宋" w:eastAsia="华文仿宋" w:hAnsi="华文仿宋" w:cs="Arial Unicode MS" w:hint="eastAsia"/>
          <w:color w:val="000000"/>
          <w:sz w:val="24"/>
        </w:rPr>
        <w:t>答辩记录和综合评定成绩表</w:t>
      </w:r>
      <w:r>
        <w:rPr>
          <w:rFonts w:ascii="华文仿宋" w:eastAsia="华文仿宋" w:hAnsi="华文仿宋" w:cs="Arial Unicode MS" w:hint="eastAsia"/>
          <w:color w:val="000000"/>
          <w:sz w:val="24"/>
        </w:rPr>
        <w:t>)</w:t>
      </w:r>
      <w:r>
        <w:rPr>
          <w:rFonts w:ascii="华文仿宋" w:eastAsia="华文仿宋" w:hAnsi="华文仿宋" w:cs="Arial Unicode MS" w:hint="eastAsia"/>
          <w:color w:val="000000"/>
          <w:sz w:val="24"/>
        </w:rPr>
        <w:t>。检查各</w:t>
      </w:r>
      <w:r w:rsidRPr="00F42B6A">
        <w:rPr>
          <w:rFonts w:ascii="华文仿宋" w:eastAsia="华文仿宋" w:hAnsi="华文仿宋" w:cs="Arial Unicode MS" w:hint="eastAsia"/>
          <w:sz w:val="24"/>
        </w:rPr>
        <w:t>种签、章的规范性。</w:t>
      </w:r>
    </w:p>
    <w:sectPr w:rsidR="00FA0347" w:rsidSect="00BD03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93"/>
    <w:multiLevelType w:val="hybridMultilevel"/>
    <w:tmpl w:val="2E26CC88"/>
    <w:lvl w:ilvl="0" w:tplc="8CEA644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683ECC"/>
    <w:multiLevelType w:val="hybridMultilevel"/>
    <w:tmpl w:val="08CCE3E2"/>
    <w:lvl w:ilvl="0" w:tplc="8CEA644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2">
    <w:nsid w:val="7EEB5911"/>
    <w:multiLevelType w:val="hybridMultilevel"/>
    <w:tmpl w:val="56126960"/>
    <w:lvl w:ilvl="0" w:tplc="A09E7A00">
      <w:start w:val="1"/>
      <w:numFmt w:val="decimal"/>
      <w:lvlText w:val="%1．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5AD64E3E">
      <w:start w:val="1"/>
      <w:numFmt w:val="decimal"/>
      <w:lvlText w:val="（%2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80"/>
        </w:tabs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40"/>
        </w:tabs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F"/>
    <w:rsid w:val="00BD03CF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3CF"/>
    <w:pPr>
      <w:widowControl/>
      <w:spacing w:before="100" w:beforeAutospacing="1" w:after="100" w:afterAutospacing="1" w:line="360" w:lineRule="atLeast"/>
      <w:ind w:firstLine="480"/>
      <w:jc w:val="left"/>
    </w:pPr>
    <w:rPr>
      <w:rFonts w:ascii="Arial Unicode MS" w:eastAsia="Arial Unicode MS" w:hAnsi="Arial Unicode MS" w:cs="Arial Unicode MS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03CF"/>
    <w:pPr>
      <w:widowControl/>
      <w:spacing w:before="100" w:beforeAutospacing="1" w:after="100" w:afterAutospacing="1" w:line="360" w:lineRule="atLeast"/>
      <w:ind w:firstLine="480"/>
      <w:jc w:val="left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>Lenovo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2016-04-15T00:32:00Z</dcterms:created>
  <dcterms:modified xsi:type="dcterms:W3CDTF">2016-04-15T00:34:00Z</dcterms:modified>
</cp:coreProperties>
</file>